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32" w:rsidRPr="00666701" w:rsidRDefault="00175132" w:rsidP="00175132">
      <w:pPr>
        <w:spacing w:after="120"/>
        <w:jc w:val="center"/>
      </w:pPr>
      <w:bookmarkStart w:id="0" w:name="_GoBack"/>
      <w:bookmarkEnd w:id="0"/>
      <w:r w:rsidRPr="00666701">
        <w:t xml:space="preserve">Změna </w:t>
      </w:r>
      <w:r w:rsidRPr="00AC194F">
        <w:rPr>
          <w:b/>
        </w:rPr>
        <w:t>Smlouvy o zřízení práva stavby „Zázemí</w:t>
      </w:r>
      <w:r w:rsidRPr="00B602AB">
        <w:rPr>
          <w:b/>
        </w:rPr>
        <w:t xml:space="preserve"> pro Park </w:t>
      </w:r>
      <w:proofErr w:type="spellStart"/>
      <w:r w:rsidRPr="00B602AB">
        <w:rPr>
          <w:b/>
        </w:rPr>
        <w:t>Podviní</w:t>
      </w:r>
      <w:proofErr w:type="spellEnd"/>
      <w:r w:rsidRPr="00B602AB">
        <w:rPr>
          <w:b/>
        </w:rPr>
        <w:t xml:space="preserve"> a cyklostezku“</w:t>
      </w:r>
      <w:r w:rsidRPr="00666701">
        <w:t xml:space="preserve"> uzavřené dne </w:t>
      </w:r>
      <w:proofErr w:type="gramStart"/>
      <w:r w:rsidR="00AC194F">
        <w:t>10.2</w:t>
      </w:r>
      <w:r>
        <w:t>.2016</w:t>
      </w:r>
      <w:proofErr w:type="gramEnd"/>
      <w:r w:rsidRPr="00666701">
        <w:t xml:space="preserve"> označená jako</w:t>
      </w:r>
    </w:p>
    <w:p w:rsidR="00175132" w:rsidRPr="00B1604D" w:rsidRDefault="00175132" w:rsidP="00175132">
      <w:pPr>
        <w:spacing w:after="120"/>
        <w:jc w:val="center"/>
        <w:rPr>
          <w:b/>
          <w:bCs/>
          <w:sz w:val="28"/>
          <w:lang w:val="en-US"/>
        </w:rPr>
      </w:pPr>
      <w:r w:rsidRPr="00666701">
        <w:rPr>
          <w:b/>
          <w:bCs/>
          <w:sz w:val="28"/>
          <w:lang w:val="en-US"/>
        </w:rPr>
        <w:t>D O D A T E K č. 1</w:t>
      </w:r>
    </w:p>
    <w:p w:rsidR="00175132" w:rsidRDefault="00175132" w:rsidP="00175132">
      <w:pPr>
        <w:jc w:val="center"/>
      </w:pPr>
      <w:r>
        <w:t>ke smlouvě č. 2016/OSM/0215/DSVP</w:t>
      </w:r>
    </w:p>
    <w:p w:rsidR="004838F6" w:rsidRPr="008C3064" w:rsidRDefault="004838F6" w:rsidP="00175132">
      <w:pPr>
        <w:tabs>
          <w:tab w:val="left" w:pos="3773"/>
          <w:tab w:val="center" w:pos="4716"/>
        </w:tabs>
        <w:rPr>
          <w:b/>
          <w:szCs w:val="22"/>
        </w:rPr>
      </w:pPr>
    </w:p>
    <w:p w:rsidR="004838F6" w:rsidRPr="008C3064" w:rsidRDefault="004838F6" w:rsidP="004838F6">
      <w:pPr>
        <w:tabs>
          <w:tab w:val="left" w:pos="3773"/>
          <w:tab w:val="center" w:pos="4716"/>
        </w:tabs>
        <w:ind w:left="360"/>
        <w:rPr>
          <w:b/>
          <w:szCs w:val="22"/>
        </w:rPr>
      </w:pPr>
    </w:p>
    <w:p w:rsidR="004838F6" w:rsidRPr="008C3064" w:rsidRDefault="004838F6" w:rsidP="004838F6">
      <w:pPr>
        <w:jc w:val="both"/>
        <w:rPr>
          <w:color w:val="000000"/>
        </w:rPr>
      </w:pPr>
      <w:r w:rsidRPr="008C3064">
        <w:rPr>
          <w:b/>
          <w:szCs w:val="22"/>
        </w:rPr>
        <w:t>1.</w:t>
      </w:r>
      <w:r w:rsidRPr="008C3064">
        <w:rPr>
          <w:b/>
          <w:szCs w:val="22"/>
        </w:rPr>
        <w:tab/>
      </w:r>
      <w:r w:rsidRPr="008C3064">
        <w:rPr>
          <w:b/>
        </w:rPr>
        <w:t>Městská část Praha 9</w:t>
      </w:r>
      <w:r w:rsidRPr="008C3064">
        <w:rPr>
          <w:color w:val="000000"/>
        </w:rPr>
        <w:t xml:space="preserve"> </w:t>
      </w:r>
    </w:p>
    <w:p w:rsidR="004838F6" w:rsidRPr="008C3064" w:rsidRDefault="004838F6" w:rsidP="004838F6">
      <w:pPr>
        <w:jc w:val="both"/>
        <w:rPr>
          <w:color w:val="000000"/>
        </w:rPr>
      </w:pPr>
      <w:r w:rsidRPr="008C3064">
        <w:rPr>
          <w:color w:val="000000"/>
        </w:rPr>
        <w:tab/>
      </w:r>
      <w:r>
        <w:t xml:space="preserve">se sídlem úřadu Sokolovská </w:t>
      </w:r>
      <w:r w:rsidRPr="008C3064">
        <w:t>14</w:t>
      </w:r>
      <w:r>
        <w:t>/324</w:t>
      </w:r>
      <w:r w:rsidRPr="008C3064">
        <w:t>, 180 49</w:t>
      </w:r>
      <w:r>
        <w:t xml:space="preserve"> </w:t>
      </w:r>
      <w:r w:rsidRPr="008C3064">
        <w:t>Praha 9,</w:t>
      </w:r>
      <w:r w:rsidRPr="008C3064">
        <w:rPr>
          <w:color w:val="000000"/>
        </w:rPr>
        <w:t xml:space="preserve"> </w:t>
      </w:r>
    </w:p>
    <w:p w:rsidR="004838F6" w:rsidRPr="008C3064" w:rsidRDefault="004838F6" w:rsidP="004838F6">
      <w:pPr>
        <w:jc w:val="both"/>
      </w:pPr>
      <w:r w:rsidRPr="008C3064">
        <w:rPr>
          <w:color w:val="000000"/>
        </w:rPr>
        <w:tab/>
      </w:r>
      <w:r w:rsidRPr="008C3064">
        <w:t>IČ 00063894, DIČ CZ 00063894,</w:t>
      </w:r>
    </w:p>
    <w:p w:rsidR="004838F6" w:rsidRPr="008C3064" w:rsidRDefault="004838F6" w:rsidP="004838F6">
      <w:pPr>
        <w:jc w:val="both"/>
        <w:rPr>
          <w:spacing w:val="-2"/>
          <w:szCs w:val="22"/>
        </w:rPr>
      </w:pPr>
      <w:r w:rsidRPr="008C3064">
        <w:tab/>
        <w:t>zastoupená starostou</w:t>
      </w:r>
      <w:r w:rsidRPr="008C3064">
        <w:rPr>
          <w:spacing w:val="-2"/>
          <w:szCs w:val="22"/>
        </w:rPr>
        <w:t xml:space="preserve"> ing. Janem Jarolímem,</w:t>
      </w:r>
    </w:p>
    <w:p w:rsidR="004838F6" w:rsidRDefault="004838F6" w:rsidP="004838F6">
      <w:pPr>
        <w:widowControl w:val="0"/>
        <w:rPr>
          <w:snapToGrid w:val="0"/>
        </w:rPr>
      </w:pPr>
      <w:r w:rsidRPr="008C3064">
        <w:rPr>
          <w:snapToGrid w:val="0"/>
        </w:rPr>
        <w:tab/>
        <w:t>bankovní spojení Česká spořitelna, a.s.,</w:t>
      </w:r>
      <w:r>
        <w:rPr>
          <w:snapToGrid w:val="0"/>
        </w:rPr>
        <w:t xml:space="preserve"> </w:t>
      </w:r>
    </w:p>
    <w:p w:rsidR="004838F6" w:rsidRPr="009562CD" w:rsidRDefault="004838F6" w:rsidP="004838F6">
      <w:pPr>
        <w:widowControl w:val="0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 w:rsidRPr="008C3064">
        <w:rPr>
          <w:snapToGrid w:val="0"/>
        </w:rPr>
        <w:t>č.ú</w:t>
      </w:r>
      <w:proofErr w:type="spellEnd"/>
      <w:r w:rsidRPr="008C3064">
        <w:rPr>
          <w:snapToGrid w:val="0"/>
        </w:rPr>
        <w:t xml:space="preserve"> 129023</w:t>
      </w:r>
      <w:proofErr w:type="gramEnd"/>
      <w:r w:rsidRPr="008C3064">
        <w:rPr>
          <w:snapToGrid w:val="0"/>
        </w:rPr>
        <w:t xml:space="preserve">-2000910329/0800, VS: </w:t>
      </w:r>
      <w:r w:rsidRPr="008C3064">
        <w:t>0241093042</w:t>
      </w:r>
      <w:r>
        <w:t>,</w:t>
      </w:r>
    </w:p>
    <w:p w:rsidR="004838F6" w:rsidRPr="008C3064" w:rsidRDefault="004838F6" w:rsidP="004838F6">
      <w:pPr>
        <w:jc w:val="both"/>
        <w:rPr>
          <w:szCs w:val="22"/>
        </w:rPr>
      </w:pPr>
      <w:r w:rsidRPr="008C3064">
        <w:rPr>
          <w:szCs w:val="22"/>
        </w:rPr>
        <w:tab/>
      </w:r>
      <w:r w:rsidR="002D7430">
        <w:rPr>
          <w:szCs w:val="22"/>
        </w:rPr>
        <w:t>jako  „V</w:t>
      </w:r>
      <w:r>
        <w:rPr>
          <w:szCs w:val="22"/>
        </w:rPr>
        <w:t>las</w:t>
      </w:r>
      <w:r w:rsidR="002D7430">
        <w:rPr>
          <w:szCs w:val="22"/>
        </w:rPr>
        <w:t>tník stavebního pozemku“ nebo „</w:t>
      </w:r>
      <w:proofErr w:type="spellStart"/>
      <w:r w:rsidR="002D7430">
        <w:rPr>
          <w:szCs w:val="22"/>
        </w:rPr>
        <w:t>V</w:t>
      </w:r>
      <w:r>
        <w:rPr>
          <w:szCs w:val="22"/>
        </w:rPr>
        <w:t>lastník“</w:t>
      </w:r>
      <w:r w:rsidRPr="008C3064">
        <w:rPr>
          <w:szCs w:val="22"/>
        </w:rPr>
        <w:t>na</w:t>
      </w:r>
      <w:proofErr w:type="spellEnd"/>
      <w:r w:rsidRPr="008C3064">
        <w:rPr>
          <w:szCs w:val="22"/>
        </w:rPr>
        <w:t xml:space="preserve"> straně jedné</w:t>
      </w:r>
      <w:r>
        <w:rPr>
          <w:szCs w:val="22"/>
        </w:rPr>
        <w:t>,</w:t>
      </w:r>
    </w:p>
    <w:p w:rsidR="004838F6" w:rsidRPr="008C3064" w:rsidRDefault="004838F6" w:rsidP="004838F6">
      <w:pPr>
        <w:rPr>
          <w:szCs w:val="22"/>
        </w:rPr>
      </w:pPr>
      <w:r w:rsidRPr="008C3064">
        <w:rPr>
          <w:szCs w:val="22"/>
        </w:rPr>
        <w:t>a</w:t>
      </w:r>
    </w:p>
    <w:p w:rsidR="004838F6" w:rsidRPr="008C3064" w:rsidRDefault="004838F6">
      <w:pPr>
        <w:ind w:left="360"/>
        <w:rPr>
          <w:szCs w:val="22"/>
        </w:rPr>
      </w:pPr>
    </w:p>
    <w:p w:rsidR="004838F6" w:rsidRDefault="004838F6" w:rsidP="004838F6">
      <w:pPr>
        <w:pStyle w:val="Nadpis2"/>
        <w:widowControl/>
      </w:pPr>
      <w:r w:rsidRPr="008C3064">
        <w:rPr>
          <w:b/>
          <w:color w:val="000000"/>
        </w:rPr>
        <w:t>2.</w:t>
      </w:r>
      <w:r w:rsidRPr="008C3064">
        <w:rPr>
          <w:b/>
          <w:color w:val="000000"/>
        </w:rPr>
        <w:tab/>
      </w:r>
      <w:r w:rsidR="00BE7B3A">
        <w:t>GVM-</w:t>
      </w:r>
      <w:proofErr w:type="spellStart"/>
      <w:r w:rsidR="00BE7B3A">
        <w:t>elements</w:t>
      </w:r>
      <w:proofErr w:type="spellEnd"/>
      <w:r w:rsidR="00BE7B3A">
        <w:t xml:space="preserve"> s</w:t>
      </w:r>
      <w:r w:rsidR="00DC4AAB">
        <w:t>.</w:t>
      </w:r>
      <w:r w:rsidR="00BE7B3A">
        <w:t>r.o.</w:t>
      </w:r>
    </w:p>
    <w:p w:rsidR="00BE7B3A" w:rsidRDefault="00BE7B3A" w:rsidP="00BE7B3A">
      <w:r>
        <w:tab/>
        <w:t xml:space="preserve">se sídlem </w:t>
      </w:r>
      <w:r w:rsidR="002D7430">
        <w:t>Třebešovská 212/98, Horní Počernice,</w:t>
      </w:r>
      <w:r w:rsidR="00D22174">
        <w:t xml:space="preserve"> 193 00  Praha 9</w:t>
      </w:r>
    </w:p>
    <w:p w:rsidR="00BE7B3A" w:rsidRDefault="00BE7B3A" w:rsidP="00BE7B3A">
      <w:r>
        <w:tab/>
        <w:t>IČ: 0</w:t>
      </w:r>
      <w:r w:rsidR="00CB35ED">
        <w:t>31 03 391</w:t>
      </w:r>
    </w:p>
    <w:p w:rsidR="00CB35ED" w:rsidRPr="00BE7B3A" w:rsidRDefault="005E5FF7" w:rsidP="00CB35ED">
      <w:pPr>
        <w:ind w:firstLine="708"/>
      </w:pPr>
      <w:r>
        <w:t>zastoupená jednateli</w:t>
      </w:r>
      <w:r w:rsidR="00CB35ED">
        <w:t xml:space="preserve"> </w:t>
      </w:r>
      <w:proofErr w:type="spellStart"/>
      <w:r w:rsidR="00CB35ED">
        <w:t>Róbertem</w:t>
      </w:r>
      <w:proofErr w:type="spellEnd"/>
      <w:r w:rsidR="00CB35ED">
        <w:t xml:space="preserve"> Vanke</w:t>
      </w:r>
      <w:r>
        <w:t xml:space="preserve"> a Janou Novákovou</w:t>
      </w:r>
    </w:p>
    <w:p w:rsidR="004838F6" w:rsidRPr="008C3064" w:rsidRDefault="004838F6">
      <w:pPr>
        <w:ind w:left="360" w:firstLine="348"/>
        <w:rPr>
          <w:szCs w:val="22"/>
        </w:rPr>
      </w:pPr>
      <w:r>
        <w:rPr>
          <w:szCs w:val="22"/>
        </w:rPr>
        <w:t xml:space="preserve">jako „Stavebník“ </w:t>
      </w:r>
      <w:r w:rsidRPr="008C3064">
        <w:rPr>
          <w:szCs w:val="22"/>
        </w:rPr>
        <w:t>na straně druhé</w:t>
      </w:r>
      <w:r>
        <w:rPr>
          <w:szCs w:val="22"/>
        </w:rPr>
        <w:t>,</w:t>
      </w:r>
    </w:p>
    <w:p w:rsidR="004838F6" w:rsidRPr="008C3064" w:rsidRDefault="004838F6">
      <w:pPr>
        <w:ind w:left="360"/>
        <w:rPr>
          <w:szCs w:val="22"/>
        </w:rPr>
      </w:pPr>
    </w:p>
    <w:p w:rsidR="004838F6" w:rsidRPr="008C3064" w:rsidRDefault="004838F6">
      <w:pPr>
        <w:ind w:left="360"/>
        <w:rPr>
          <w:szCs w:val="22"/>
        </w:rPr>
      </w:pPr>
      <w:r w:rsidRPr="008C3064">
        <w:rPr>
          <w:szCs w:val="22"/>
        </w:rPr>
        <w:tab/>
        <w:t>souhrnně také jako „Smluvní strany“,</w:t>
      </w:r>
    </w:p>
    <w:p w:rsidR="004838F6" w:rsidRPr="008C3064" w:rsidRDefault="004838F6">
      <w:pPr>
        <w:ind w:left="360"/>
        <w:rPr>
          <w:szCs w:val="22"/>
        </w:rPr>
      </w:pPr>
    </w:p>
    <w:p w:rsidR="004838F6" w:rsidRPr="004A6EC4" w:rsidRDefault="00175132" w:rsidP="00175132">
      <w:pPr>
        <w:widowControl w:val="0"/>
        <w:jc w:val="center"/>
        <w:rPr>
          <w:szCs w:val="22"/>
        </w:rPr>
      </w:pPr>
      <w:proofErr w:type="spellStart"/>
      <w:r w:rsidRPr="00CD7517">
        <w:rPr>
          <w:snapToGrid w:val="0"/>
          <w:szCs w:val="20"/>
          <w:lang w:val="en-US"/>
        </w:rPr>
        <w:t>uzavírají</w:t>
      </w:r>
      <w:proofErr w:type="spellEnd"/>
      <w:r w:rsidRPr="00CD7517">
        <w:rPr>
          <w:snapToGrid w:val="0"/>
          <w:szCs w:val="20"/>
          <w:lang w:val="en-US"/>
        </w:rPr>
        <w:t xml:space="preserve"> </w:t>
      </w:r>
      <w:proofErr w:type="spellStart"/>
      <w:r w:rsidRPr="00CD7517">
        <w:rPr>
          <w:snapToGrid w:val="0"/>
          <w:szCs w:val="20"/>
          <w:lang w:val="en-US"/>
        </w:rPr>
        <w:t>níže</w:t>
      </w:r>
      <w:proofErr w:type="spellEnd"/>
      <w:r w:rsidRPr="00CD7517">
        <w:rPr>
          <w:snapToGrid w:val="0"/>
          <w:szCs w:val="20"/>
          <w:lang w:val="en-US"/>
        </w:rPr>
        <w:t xml:space="preserve"> </w:t>
      </w:r>
      <w:proofErr w:type="spellStart"/>
      <w:r w:rsidRPr="00CD7517">
        <w:rPr>
          <w:snapToGrid w:val="0"/>
          <w:szCs w:val="20"/>
          <w:lang w:val="en-US"/>
        </w:rPr>
        <w:t>uvedeného</w:t>
      </w:r>
      <w:proofErr w:type="spellEnd"/>
      <w:r w:rsidRPr="00CD7517">
        <w:rPr>
          <w:snapToGrid w:val="0"/>
          <w:szCs w:val="20"/>
          <w:lang w:val="en-US"/>
        </w:rPr>
        <w:t xml:space="preserve"> </w:t>
      </w:r>
      <w:proofErr w:type="spellStart"/>
      <w:r w:rsidRPr="00CD7517">
        <w:rPr>
          <w:snapToGrid w:val="0"/>
          <w:szCs w:val="20"/>
          <w:lang w:val="en-US"/>
        </w:rPr>
        <w:t>dne</w:t>
      </w:r>
      <w:proofErr w:type="spellEnd"/>
      <w:r w:rsidRPr="00CD7517">
        <w:rPr>
          <w:snapToGrid w:val="0"/>
          <w:szCs w:val="20"/>
          <w:lang w:val="en-US"/>
        </w:rPr>
        <w:t xml:space="preserve">, </w:t>
      </w:r>
      <w:proofErr w:type="spellStart"/>
      <w:r w:rsidRPr="00CD7517">
        <w:rPr>
          <w:snapToGrid w:val="0"/>
          <w:szCs w:val="20"/>
          <w:lang w:val="en-US"/>
        </w:rPr>
        <w:t>měsíce</w:t>
      </w:r>
      <w:proofErr w:type="spellEnd"/>
      <w:r w:rsidRPr="00CD7517">
        <w:rPr>
          <w:snapToGrid w:val="0"/>
          <w:szCs w:val="20"/>
          <w:lang w:val="en-US"/>
        </w:rPr>
        <w:t xml:space="preserve"> a </w:t>
      </w:r>
      <w:proofErr w:type="spellStart"/>
      <w:r w:rsidRPr="00CD7517">
        <w:rPr>
          <w:snapToGrid w:val="0"/>
          <w:szCs w:val="20"/>
          <w:lang w:val="en-US"/>
        </w:rPr>
        <w:t>roku</w:t>
      </w:r>
      <w:proofErr w:type="spellEnd"/>
      <w:r w:rsidRPr="00CD7517">
        <w:rPr>
          <w:snapToGrid w:val="0"/>
          <w:szCs w:val="20"/>
          <w:lang w:val="en-US"/>
        </w:rPr>
        <w:t xml:space="preserve"> </w:t>
      </w:r>
      <w:proofErr w:type="spellStart"/>
      <w:r w:rsidRPr="00CD7517">
        <w:rPr>
          <w:snapToGrid w:val="0"/>
          <w:szCs w:val="20"/>
          <w:lang w:val="en-US"/>
        </w:rPr>
        <w:t>podle</w:t>
      </w:r>
      <w:proofErr w:type="spellEnd"/>
      <w:r w:rsidRPr="00CD7517">
        <w:rPr>
          <w:snapToGrid w:val="0"/>
          <w:szCs w:val="20"/>
          <w:lang w:val="en-US"/>
        </w:rPr>
        <w:t xml:space="preserve"> </w:t>
      </w:r>
      <w:proofErr w:type="spellStart"/>
      <w:r w:rsidRPr="00CD7517">
        <w:rPr>
          <w:snapToGrid w:val="0"/>
          <w:szCs w:val="20"/>
          <w:lang w:val="en-US"/>
        </w:rPr>
        <w:t>p</w:t>
      </w:r>
      <w:r>
        <w:rPr>
          <w:snapToGrid w:val="0"/>
          <w:szCs w:val="20"/>
          <w:lang w:val="en-US"/>
        </w:rPr>
        <w:t>říslušných</w:t>
      </w:r>
      <w:proofErr w:type="spellEnd"/>
      <w:r>
        <w:rPr>
          <w:snapToGrid w:val="0"/>
          <w:szCs w:val="20"/>
          <w:lang w:val="en-US"/>
        </w:rPr>
        <w:t xml:space="preserve"> </w:t>
      </w:r>
      <w:proofErr w:type="spellStart"/>
      <w:r>
        <w:rPr>
          <w:snapToGrid w:val="0"/>
          <w:szCs w:val="20"/>
          <w:lang w:val="en-US"/>
        </w:rPr>
        <w:t>ustanovení</w:t>
      </w:r>
      <w:proofErr w:type="spellEnd"/>
      <w:r>
        <w:rPr>
          <w:snapToGrid w:val="0"/>
          <w:szCs w:val="20"/>
          <w:lang w:val="en-US"/>
        </w:rPr>
        <w:t xml:space="preserve"> </w:t>
      </w:r>
      <w:proofErr w:type="spellStart"/>
      <w:r>
        <w:rPr>
          <w:snapToGrid w:val="0"/>
          <w:szCs w:val="20"/>
          <w:lang w:val="en-US"/>
        </w:rPr>
        <w:t>zákona</w:t>
      </w:r>
      <w:proofErr w:type="spellEnd"/>
      <w:r>
        <w:rPr>
          <w:snapToGrid w:val="0"/>
          <w:szCs w:val="20"/>
          <w:lang w:val="en-US"/>
        </w:rPr>
        <w:t xml:space="preserve"> č. </w:t>
      </w:r>
      <w:r w:rsidRPr="00CD7517">
        <w:rPr>
          <w:snapToGrid w:val="0"/>
          <w:szCs w:val="20"/>
          <w:lang w:val="en-US"/>
        </w:rPr>
        <w:t xml:space="preserve">89/2012 Sb., </w:t>
      </w:r>
      <w:proofErr w:type="spellStart"/>
      <w:r w:rsidRPr="00CD7517">
        <w:rPr>
          <w:snapToGrid w:val="0"/>
          <w:szCs w:val="20"/>
          <w:lang w:val="en-US"/>
        </w:rPr>
        <w:t>občanského</w:t>
      </w:r>
      <w:proofErr w:type="spellEnd"/>
      <w:r w:rsidRPr="00CD7517">
        <w:rPr>
          <w:snapToGrid w:val="0"/>
          <w:szCs w:val="20"/>
          <w:lang w:val="en-US"/>
        </w:rPr>
        <w:t xml:space="preserve"> </w:t>
      </w:r>
      <w:proofErr w:type="spellStart"/>
      <w:r w:rsidRPr="00CD7517">
        <w:rPr>
          <w:snapToGrid w:val="0"/>
          <w:szCs w:val="20"/>
          <w:lang w:val="en-US"/>
        </w:rPr>
        <w:t>zákoníku</w:t>
      </w:r>
      <w:proofErr w:type="spellEnd"/>
      <w:r w:rsidRPr="00CD7517">
        <w:rPr>
          <w:snapToGrid w:val="0"/>
          <w:szCs w:val="20"/>
          <w:lang w:val="en-US"/>
        </w:rPr>
        <w:t>, v </w:t>
      </w:r>
      <w:proofErr w:type="spellStart"/>
      <w:r w:rsidRPr="00CD7517">
        <w:rPr>
          <w:snapToGrid w:val="0"/>
          <w:szCs w:val="20"/>
          <w:lang w:val="en-US"/>
        </w:rPr>
        <w:t>platném</w:t>
      </w:r>
      <w:proofErr w:type="spellEnd"/>
      <w:r w:rsidRPr="00CD7517">
        <w:rPr>
          <w:snapToGrid w:val="0"/>
          <w:szCs w:val="20"/>
          <w:lang w:val="en-US"/>
        </w:rPr>
        <w:t xml:space="preserve"> </w:t>
      </w:r>
      <w:proofErr w:type="spellStart"/>
      <w:r w:rsidRPr="00CD7517">
        <w:rPr>
          <w:snapToGrid w:val="0"/>
          <w:szCs w:val="20"/>
          <w:lang w:val="en-US"/>
        </w:rPr>
        <w:t>znění</w:t>
      </w:r>
      <w:proofErr w:type="spellEnd"/>
      <w:r>
        <w:rPr>
          <w:snapToGrid w:val="0"/>
          <w:szCs w:val="20"/>
          <w:lang w:val="en-US"/>
        </w:rPr>
        <w:t xml:space="preserve"> </w:t>
      </w:r>
      <w:proofErr w:type="spellStart"/>
      <w:r>
        <w:rPr>
          <w:snapToGrid w:val="0"/>
          <w:szCs w:val="20"/>
          <w:lang w:val="en-US"/>
        </w:rPr>
        <w:t>tuto</w:t>
      </w:r>
      <w:proofErr w:type="spellEnd"/>
      <w:r>
        <w:rPr>
          <w:snapToGrid w:val="0"/>
          <w:szCs w:val="20"/>
          <w:lang w:val="en-US"/>
        </w:rPr>
        <w:t xml:space="preserve"> </w:t>
      </w:r>
      <w:proofErr w:type="spellStart"/>
      <w:r>
        <w:rPr>
          <w:snapToGrid w:val="0"/>
          <w:szCs w:val="20"/>
          <w:lang w:val="en-US"/>
        </w:rPr>
        <w:t>změnu</w:t>
      </w:r>
      <w:proofErr w:type="spellEnd"/>
      <w:r>
        <w:rPr>
          <w:snapToGrid w:val="0"/>
          <w:szCs w:val="20"/>
          <w:lang w:val="en-US"/>
        </w:rPr>
        <w:t xml:space="preserve"> </w:t>
      </w:r>
      <w:proofErr w:type="spellStart"/>
      <w:r>
        <w:rPr>
          <w:snapToGrid w:val="0"/>
          <w:szCs w:val="20"/>
          <w:lang w:val="en-US"/>
        </w:rPr>
        <w:t>smlouvy</w:t>
      </w:r>
      <w:proofErr w:type="spellEnd"/>
      <w:r>
        <w:rPr>
          <w:snapToGrid w:val="0"/>
          <w:szCs w:val="20"/>
          <w:lang w:val="en-US"/>
        </w:rPr>
        <w:t xml:space="preserve"> </w:t>
      </w:r>
      <w:proofErr w:type="spellStart"/>
      <w:r>
        <w:rPr>
          <w:snapToGrid w:val="0"/>
          <w:szCs w:val="20"/>
          <w:lang w:val="en-US"/>
        </w:rPr>
        <w:t>označenou</w:t>
      </w:r>
      <w:proofErr w:type="spellEnd"/>
      <w:r>
        <w:rPr>
          <w:snapToGrid w:val="0"/>
          <w:szCs w:val="20"/>
          <w:lang w:val="en-US"/>
        </w:rPr>
        <w:t xml:space="preserve"> </w:t>
      </w:r>
      <w:proofErr w:type="spellStart"/>
      <w:r>
        <w:rPr>
          <w:snapToGrid w:val="0"/>
          <w:szCs w:val="20"/>
          <w:lang w:val="en-US"/>
        </w:rPr>
        <w:t>jako</w:t>
      </w:r>
      <w:proofErr w:type="spellEnd"/>
      <w:r>
        <w:rPr>
          <w:snapToGrid w:val="0"/>
          <w:szCs w:val="20"/>
          <w:lang w:val="en-US"/>
        </w:rPr>
        <w:t xml:space="preserve"> </w:t>
      </w:r>
      <w:proofErr w:type="spellStart"/>
      <w:r>
        <w:rPr>
          <w:snapToGrid w:val="0"/>
          <w:szCs w:val="20"/>
          <w:lang w:val="en-US"/>
        </w:rPr>
        <w:t>Dodatek</w:t>
      </w:r>
      <w:proofErr w:type="spellEnd"/>
      <w:r>
        <w:rPr>
          <w:snapToGrid w:val="0"/>
          <w:szCs w:val="20"/>
          <w:lang w:val="en-US"/>
        </w:rPr>
        <w:t xml:space="preserve"> č. 1 </w:t>
      </w:r>
      <w:r w:rsidR="00AC194F">
        <w:t xml:space="preserve">ke </w:t>
      </w:r>
      <w:r w:rsidR="00AC194F" w:rsidRPr="00AC194F">
        <w:rPr>
          <w:b/>
        </w:rPr>
        <w:t>S</w:t>
      </w:r>
      <w:r w:rsidRPr="00AC194F">
        <w:rPr>
          <w:b/>
        </w:rPr>
        <w:t xml:space="preserve">mlouvě </w:t>
      </w:r>
      <w:r w:rsidR="00AC194F" w:rsidRPr="00AC194F">
        <w:rPr>
          <w:b/>
        </w:rPr>
        <w:t xml:space="preserve">o zřízení práva stavby „Zázemí pro Park </w:t>
      </w:r>
      <w:proofErr w:type="spellStart"/>
      <w:r w:rsidR="00AC194F" w:rsidRPr="00AC194F">
        <w:rPr>
          <w:b/>
        </w:rPr>
        <w:t>Podviní</w:t>
      </w:r>
      <w:proofErr w:type="spellEnd"/>
      <w:r w:rsidR="00AC194F" w:rsidRPr="00AC194F">
        <w:rPr>
          <w:b/>
        </w:rPr>
        <w:t xml:space="preserve"> a cyklostezku“</w:t>
      </w:r>
      <w:r w:rsidR="00AC194F" w:rsidRPr="00666701">
        <w:t xml:space="preserve"> </w:t>
      </w:r>
      <w:r>
        <w:t>č. 2016/OSM/0215/DSVP</w:t>
      </w:r>
      <w:r w:rsidRPr="00CD7517">
        <w:rPr>
          <w:snapToGrid w:val="0"/>
          <w:szCs w:val="20"/>
          <w:lang w:val="en-US"/>
        </w:rPr>
        <w:t xml:space="preserve"> </w:t>
      </w:r>
      <w:proofErr w:type="spellStart"/>
      <w:r w:rsidRPr="00CD7517">
        <w:rPr>
          <w:snapToGrid w:val="0"/>
          <w:szCs w:val="20"/>
          <w:lang w:val="en-US"/>
        </w:rPr>
        <w:t>ze</w:t>
      </w:r>
      <w:proofErr w:type="spellEnd"/>
      <w:r w:rsidRPr="00CD7517">
        <w:rPr>
          <w:snapToGrid w:val="0"/>
          <w:szCs w:val="20"/>
          <w:lang w:val="en-US"/>
        </w:rPr>
        <w:t xml:space="preserve"> </w:t>
      </w:r>
      <w:proofErr w:type="spellStart"/>
      <w:r w:rsidRPr="00CD7517">
        <w:rPr>
          <w:snapToGrid w:val="0"/>
          <w:szCs w:val="20"/>
          <w:lang w:val="en-US"/>
        </w:rPr>
        <w:t>dne</w:t>
      </w:r>
      <w:proofErr w:type="spellEnd"/>
      <w:r>
        <w:rPr>
          <w:snapToGrid w:val="0"/>
          <w:szCs w:val="20"/>
          <w:lang w:val="en-US"/>
        </w:rPr>
        <w:t xml:space="preserve"> </w:t>
      </w:r>
      <w:r w:rsidR="00AC194F">
        <w:rPr>
          <w:snapToGrid w:val="0"/>
          <w:szCs w:val="20"/>
          <w:lang w:val="en-US"/>
        </w:rPr>
        <w:t>10.2</w:t>
      </w:r>
      <w:r w:rsidRPr="00CD7517">
        <w:rPr>
          <w:snapToGrid w:val="0"/>
          <w:szCs w:val="20"/>
          <w:lang w:val="en-US"/>
        </w:rPr>
        <w:t>.2016</w:t>
      </w:r>
    </w:p>
    <w:p w:rsidR="004838F6" w:rsidRPr="008C3064" w:rsidRDefault="004838F6" w:rsidP="004838F6">
      <w:pPr>
        <w:jc w:val="both"/>
        <w:rPr>
          <w:szCs w:val="22"/>
        </w:rPr>
      </w:pPr>
    </w:p>
    <w:p w:rsidR="002D7430" w:rsidRDefault="002D7430" w:rsidP="00AC194F">
      <w:pPr>
        <w:jc w:val="center"/>
        <w:rPr>
          <w:b/>
        </w:rPr>
      </w:pPr>
    </w:p>
    <w:p w:rsidR="00AC194F" w:rsidRPr="00CD7517" w:rsidRDefault="00AC194F" w:rsidP="00AC194F">
      <w:pPr>
        <w:jc w:val="center"/>
        <w:rPr>
          <w:b/>
        </w:rPr>
      </w:pPr>
      <w:r w:rsidRPr="00CD7517">
        <w:rPr>
          <w:b/>
        </w:rPr>
        <w:t>I.</w:t>
      </w:r>
    </w:p>
    <w:p w:rsidR="00AC194F" w:rsidRPr="00CD7517" w:rsidRDefault="00AC194F" w:rsidP="00AC194F">
      <w:pPr>
        <w:jc w:val="both"/>
        <w:rPr>
          <w:b/>
        </w:rPr>
      </w:pPr>
    </w:p>
    <w:p w:rsidR="00AC194F" w:rsidRPr="004F5D62" w:rsidRDefault="00AC194F" w:rsidP="00AC194F">
      <w:pPr>
        <w:numPr>
          <w:ilvl w:val="0"/>
          <w:numId w:val="23"/>
        </w:numPr>
        <w:spacing w:after="120"/>
        <w:ind w:left="567" w:hanging="567"/>
        <w:jc w:val="both"/>
        <w:rPr>
          <w:b/>
        </w:rPr>
      </w:pPr>
      <w:r w:rsidRPr="004F5D62">
        <w:rPr>
          <w:b/>
        </w:rPr>
        <w:t xml:space="preserve">změna čl. III. </w:t>
      </w:r>
      <w:r w:rsidR="002D7430" w:rsidRPr="004F5D62">
        <w:rPr>
          <w:b/>
        </w:rPr>
        <w:t>Ostatní ujednání</w:t>
      </w:r>
      <w:r w:rsidRPr="004F5D62">
        <w:rPr>
          <w:b/>
        </w:rPr>
        <w:t xml:space="preserve">, kdy text odst. </w:t>
      </w:r>
      <w:proofErr w:type="gramStart"/>
      <w:r w:rsidR="002D7430" w:rsidRPr="004F5D62">
        <w:rPr>
          <w:b/>
        </w:rPr>
        <w:t>3.2.</w:t>
      </w:r>
      <w:r w:rsidRPr="004F5D62">
        <w:rPr>
          <w:b/>
        </w:rPr>
        <w:t xml:space="preserve"> se</w:t>
      </w:r>
      <w:proofErr w:type="gramEnd"/>
      <w:r w:rsidRPr="004F5D62">
        <w:rPr>
          <w:b/>
        </w:rPr>
        <w:t xml:space="preserve"> vypouští a nahrazuje novým zněním:</w:t>
      </w:r>
    </w:p>
    <w:p w:rsidR="00AC194F" w:rsidRPr="004F5D62" w:rsidRDefault="002D7430" w:rsidP="002D7430">
      <w:pPr>
        <w:pStyle w:val="Odstavecseseznamem"/>
        <w:numPr>
          <w:ilvl w:val="1"/>
          <w:numId w:val="25"/>
        </w:num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5D62">
        <w:rPr>
          <w:rFonts w:ascii="Times New Roman" w:hAnsi="Times New Roman" w:cs="Times New Roman"/>
          <w:sz w:val="24"/>
          <w:szCs w:val="24"/>
        </w:rPr>
        <w:t xml:space="preserve">Stavebník je povinen stavbu provést do </w:t>
      </w:r>
      <w:proofErr w:type="gramStart"/>
      <w:r w:rsidRPr="004F5D62">
        <w:rPr>
          <w:rFonts w:ascii="Times New Roman" w:hAnsi="Times New Roman" w:cs="Times New Roman"/>
          <w:sz w:val="24"/>
          <w:szCs w:val="24"/>
        </w:rPr>
        <w:t>30.6.2018</w:t>
      </w:r>
      <w:proofErr w:type="gramEnd"/>
      <w:r w:rsidRPr="004F5D62">
        <w:rPr>
          <w:rFonts w:ascii="Times New Roman" w:hAnsi="Times New Roman" w:cs="Times New Roman"/>
          <w:sz w:val="24"/>
          <w:szCs w:val="24"/>
        </w:rPr>
        <w:t xml:space="preserve"> a následně po celou dobu trvání práva stavby poskytovat uživatelům cyklostezky a parku </w:t>
      </w:r>
      <w:proofErr w:type="spellStart"/>
      <w:r w:rsidRPr="004F5D62">
        <w:rPr>
          <w:rFonts w:ascii="Times New Roman" w:hAnsi="Times New Roman" w:cs="Times New Roman"/>
          <w:sz w:val="24"/>
          <w:szCs w:val="24"/>
        </w:rPr>
        <w:t>Podviní</w:t>
      </w:r>
      <w:proofErr w:type="spellEnd"/>
      <w:r w:rsidRPr="004F5D62">
        <w:rPr>
          <w:rFonts w:ascii="Times New Roman" w:hAnsi="Times New Roman" w:cs="Times New Roman"/>
          <w:sz w:val="24"/>
          <w:szCs w:val="24"/>
        </w:rPr>
        <w:t xml:space="preserve"> služby v rozsahu stanoveném nabídkou stavebníka, jež je nedílnou součástí Smlouvy o zřízení práva stavby „Zázemí pro Park </w:t>
      </w:r>
      <w:proofErr w:type="spellStart"/>
      <w:r w:rsidRPr="004F5D62">
        <w:rPr>
          <w:rFonts w:ascii="Times New Roman" w:hAnsi="Times New Roman" w:cs="Times New Roman"/>
          <w:sz w:val="24"/>
          <w:szCs w:val="24"/>
        </w:rPr>
        <w:t>Podviní</w:t>
      </w:r>
      <w:proofErr w:type="spellEnd"/>
      <w:r w:rsidRPr="004F5D62">
        <w:rPr>
          <w:rFonts w:ascii="Times New Roman" w:hAnsi="Times New Roman" w:cs="Times New Roman"/>
          <w:sz w:val="24"/>
          <w:szCs w:val="24"/>
        </w:rPr>
        <w:t xml:space="preserve"> a cyklostezku“ č. 2016/OSM/0215/DSVP</w:t>
      </w:r>
      <w:r w:rsidRPr="004F5D6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4F5D62">
        <w:rPr>
          <w:rFonts w:ascii="Times New Roman" w:hAnsi="Times New Roman" w:cs="Times New Roman"/>
          <w:snapToGrid w:val="0"/>
          <w:sz w:val="24"/>
          <w:szCs w:val="24"/>
          <w:lang w:val="en-US"/>
        </w:rPr>
        <w:t>ze</w:t>
      </w:r>
      <w:proofErr w:type="spellEnd"/>
      <w:r w:rsidRPr="004F5D6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4F5D62">
        <w:rPr>
          <w:rFonts w:ascii="Times New Roman" w:hAnsi="Times New Roman" w:cs="Times New Roman"/>
          <w:snapToGrid w:val="0"/>
          <w:sz w:val="24"/>
          <w:szCs w:val="24"/>
          <w:lang w:val="en-US"/>
        </w:rPr>
        <w:t>dne</w:t>
      </w:r>
      <w:proofErr w:type="spellEnd"/>
      <w:r w:rsidRPr="004F5D6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10.2.2016 </w:t>
      </w:r>
      <w:proofErr w:type="spellStart"/>
      <w:r w:rsidRPr="004F5D62">
        <w:rPr>
          <w:rFonts w:ascii="Times New Roman" w:hAnsi="Times New Roman" w:cs="Times New Roman"/>
          <w:snapToGrid w:val="0"/>
          <w:sz w:val="24"/>
          <w:szCs w:val="24"/>
          <w:lang w:val="en-US"/>
        </w:rPr>
        <w:t>jako</w:t>
      </w:r>
      <w:proofErr w:type="spellEnd"/>
      <w:r w:rsidRPr="004F5D6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4F5D62">
        <w:rPr>
          <w:rFonts w:ascii="Times New Roman" w:hAnsi="Times New Roman" w:cs="Times New Roman"/>
          <w:snapToGrid w:val="0"/>
          <w:sz w:val="24"/>
          <w:szCs w:val="24"/>
          <w:lang w:val="en-US"/>
        </w:rPr>
        <w:t>její</w:t>
      </w:r>
      <w:proofErr w:type="spellEnd"/>
      <w:r w:rsidRPr="004F5D6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4F5D62">
        <w:rPr>
          <w:rFonts w:ascii="Times New Roman" w:hAnsi="Times New Roman" w:cs="Times New Roman"/>
          <w:snapToGrid w:val="0"/>
          <w:sz w:val="24"/>
          <w:szCs w:val="24"/>
          <w:lang w:val="en-US"/>
        </w:rPr>
        <w:t>příloha</w:t>
      </w:r>
      <w:proofErr w:type="spellEnd"/>
      <w:r w:rsidRPr="004F5D6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č. 2.</w:t>
      </w:r>
    </w:p>
    <w:p w:rsidR="004F5D62" w:rsidRPr="004F5D62" w:rsidRDefault="004F5D62" w:rsidP="004F5D62">
      <w:pPr>
        <w:pStyle w:val="Odstavecseseznamem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F5D62" w:rsidRPr="004F5D62" w:rsidRDefault="004F5D62" w:rsidP="004F5D62">
      <w:pPr>
        <w:pStyle w:val="Odstavecseseznamem"/>
        <w:numPr>
          <w:ilvl w:val="0"/>
          <w:numId w:val="23"/>
        </w:numPr>
        <w:spacing w:after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D62">
        <w:rPr>
          <w:rFonts w:ascii="Times New Roman" w:hAnsi="Times New Roman" w:cs="Times New Roman"/>
          <w:b/>
          <w:sz w:val="24"/>
          <w:szCs w:val="24"/>
        </w:rPr>
        <w:t>změna čl. III. Ostatní ujednání, kdy se doplňuje odst. 3.8.:</w:t>
      </w:r>
    </w:p>
    <w:p w:rsidR="004F5D62" w:rsidRPr="004F5D62" w:rsidRDefault="004F5D62" w:rsidP="004F5D62">
      <w:pPr>
        <w:pStyle w:val="Odstavecseseznamem"/>
        <w:numPr>
          <w:ilvl w:val="1"/>
          <w:numId w:val="26"/>
        </w:num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Účastníci této smlouvy berou na vědomí, že Městská část Praha 9 zařadí text </w:t>
      </w:r>
      <w:r w:rsidRPr="004F5D62">
        <w:rPr>
          <w:rFonts w:ascii="Times New Roman" w:hAnsi="Times New Roman" w:cs="Times New Roman"/>
          <w:sz w:val="24"/>
          <w:szCs w:val="24"/>
        </w:rPr>
        <w:t xml:space="preserve">Smlouvy o zřízení práva stavby „Zázemí pro Park </w:t>
      </w:r>
      <w:proofErr w:type="spellStart"/>
      <w:r w:rsidRPr="004F5D62">
        <w:rPr>
          <w:rFonts w:ascii="Times New Roman" w:hAnsi="Times New Roman" w:cs="Times New Roman"/>
          <w:sz w:val="24"/>
          <w:szCs w:val="24"/>
        </w:rPr>
        <w:t>Podviní</w:t>
      </w:r>
      <w:proofErr w:type="spellEnd"/>
      <w:r w:rsidRPr="004F5D62">
        <w:rPr>
          <w:rFonts w:ascii="Times New Roman" w:hAnsi="Times New Roman" w:cs="Times New Roman"/>
          <w:sz w:val="24"/>
          <w:szCs w:val="24"/>
        </w:rPr>
        <w:t xml:space="preserve"> a cyklostezku“ a Dodatku č. 1 k této smlouvě</w:t>
      </w:r>
      <w:r w:rsidRPr="004F5D62">
        <w:rPr>
          <w:sz w:val="24"/>
          <w:szCs w:val="24"/>
        </w:rPr>
        <w:t xml:space="preserve"> </w:t>
      </w:r>
      <w:r w:rsidRPr="004F5D62">
        <w:rPr>
          <w:rFonts w:ascii="Times New Roman" w:eastAsia="Times New Roman" w:hAnsi="Times New Roman" w:cs="Times New Roman"/>
          <w:sz w:val="24"/>
          <w:szCs w:val="24"/>
          <w:lang w:eastAsia="cs-CZ"/>
        </w:rPr>
        <w:t>do elektronické databáze smluv a do registru smluv zřízeného zákonem č. 340/2015 Sb., o zvláštních podmínkách účinnosti některých smluv, uveřejňování těchto smluv a o registru smluv (zákon o registru smluv). Smluvní strany prohlašují, že nic z obsahu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</w:t>
      </w:r>
      <w:r w:rsidRPr="004F5D62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Dodatku č. 1</w:t>
      </w:r>
      <w:r w:rsidRPr="004F5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nepovažují za důvěrné ani za obchodní tajemství.</w:t>
      </w:r>
    </w:p>
    <w:p w:rsidR="00AC194F" w:rsidRDefault="00AC194F" w:rsidP="004F5D62">
      <w:pPr>
        <w:rPr>
          <w:b/>
        </w:rPr>
      </w:pPr>
    </w:p>
    <w:p w:rsidR="00AC194F" w:rsidRPr="00CD7517" w:rsidRDefault="00AC194F" w:rsidP="00AC194F">
      <w:pPr>
        <w:jc w:val="both"/>
      </w:pPr>
    </w:p>
    <w:p w:rsidR="00AC194F" w:rsidRPr="00CD7517" w:rsidRDefault="00AC194F" w:rsidP="00AC194F">
      <w:pPr>
        <w:jc w:val="center"/>
        <w:rPr>
          <w:b/>
        </w:rPr>
      </w:pPr>
      <w:r>
        <w:rPr>
          <w:b/>
        </w:rPr>
        <w:t>I</w:t>
      </w:r>
      <w:r w:rsidR="004F5D62">
        <w:rPr>
          <w:b/>
        </w:rPr>
        <w:t>I</w:t>
      </w:r>
      <w:r w:rsidRPr="00CD7517">
        <w:rPr>
          <w:b/>
        </w:rPr>
        <w:t>.</w:t>
      </w:r>
    </w:p>
    <w:p w:rsidR="00AC194F" w:rsidRPr="00CD7517" w:rsidRDefault="00AC194F" w:rsidP="00AC194F">
      <w:pPr>
        <w:jc w:val="center"/>
        <w:rPr>
          <w:b/>
        </w:rPr>
      </w:pPr>
    </w:p>
    <w:p w:rsidR="00AC194F" w:rsidRPr="00CD7517" w:rsidRDefault="00AC194F" w:rsidP="00AC194F">
      <w:pPr>
        <w:numPr>
          <w:ilvl w:val="0"/>
          <w:numId w:val="22"/>
        </w:numPr>
        <w:spacing w:after="120"/>
        <w:ind w:left="567" w:hanging="567"/>
        <w:jc w:val="both"/>
      </w:pPr>
      <w:r w:rsidRPr="00CD7517">
        <w:t xml:space="preserve">Všechna ostatní ustanovení </w:t>
      </w:r>
      <w:r w:rsidR="004F5D62">
        <w:t xml:space="preserve">Smlouvy </w:t>
      </w:r>
      <w:r w:rsidR="004F5D62" w:rsidRPr="002D7430">
        <w:t>o</w:t>
      </w:r>
      <w:r w:rsidR="004F5D62">
        <w:t> </w:t>
      </w:r>
      <w:r w:rsidR="004F5D62" w:rsidRPr="002D7430">
        <w:t xml:space="preserve">zřízení práva stavby „Zázemí pro Park </w:t>
      </w:r>
      <w:proofErr w:type="spellStart"/>
      <w:r w:rsidR="004F5D62" w:rsidRPr="002D7430">
        <w:t>Podviní</w:t>
      </w:r>
      <w:proofErr w:type="spellEnd"/>
      <w:r w:rsidR="004F5D62" w:rsidRPr="002D7430">
        <w:t xml:space="preserve"> a cyklostezku“</w:t>
      </w:r>
      <w:r w:rsidRPr="00CD7517">
        <w:t xml:space="preserve"> zůstávají beze změny v platnosti.</w:t>
      </w:r>
    </w:p>
    <w:p w:rsidR="00AC194F" w:rsidRPr="00CD7517" w:rsidRDefault="004F5D62" w:rsidP="00AC194F">
      <w:pPr>
        <w:numPr>
          <w:ilvl w:val="0"/>
          <w:numId w:val="22"/>
        </w:numPr>
        <w:spacing w:after="120"/>
        <w:ind w:left="567" w:hanging="567"/>
        <w:jc w:val="both"/>
      </w:pPr>
      <w:r>
        <w:t>Tento D</w:t>
      </w:r>
      <w:r w:rsidR="00AC194F" w:rsidRPr="00CD7517">
        <w:t>odatek</w:t>
      </w:r>
      <w:r>
        <w:t xml:space="preserve"> č. 1</w:t>
      </w:r>
      <w:r w:rsidR="00AC194F" w:rsidRPr="00CD7517">
        <w:t xml:space="preserve"> nabývá platnosti dnem podpisu oběma smluvními stranami.</w:t>
      </w:r>
    </w:p>
    <w:p w:rsidR="00AC194F" w:rsidRPr="00CD7517" w:rsidRDefault="00AC194F" w:rsidP="00AC194F">
      <w:pPr>
        <w:numPr>
          <w:ilvl w:val="0"/>
          <w:numId w:val="22"/>
        </w:numPr>
        <w:spacing w:after="120"/>
        <w:ind w:left="567" w:hanging="567"/>
        <w:jc w:val="both"/>
      </w:pPr>
      <w:r w:rsidRPr="00CD7517">
        <w:t xml:space="preserve">Dodatek č. 1 je vyhotoven ve čtyřech originálních stejnopisech, z nichž </w:t>
      </w:r>
      <w:r w:rsidR="002D7430">
        <w:t>Vlastník</w:t>
      </w:r>
      <w:r w:rsidRPr="00CD7517">
        <w:t xml:space="preserve"> i </w:t>
      </w:r>
      <w:r w:rsidR="002D7430">
        <w:t>Stavebník</w:t>
      </w:r>
      <w:r w:rsidRPr="00CD7517">
        <w:t xml:space="preserve"> obdrží každý dva stejnopisy.</w:t>
      </w:r>
    </w:p>
    <w:p w:rsidR="00AC194F" w:rsidRPr="00CD7517" w:rsidRDefault="00AC194F" w:rsidP="00AC194F">
      <w:pPr>
        <w:numPr>
          <w:ilvl w:val="0"/>
          <w:numId w:val="22"/>
        </w:numPr>
        <w:spacing w:after="120"/>
        <w:ind w:left="567" w:hanging="567"/>
        <w:jc w:val="both"/>
      </w:pPr>
      <w:r w:rsidRPr="00CD7517">
        <w:t xml:space="preserve">Dodatek č. 1 tvoří nedílnou součást výše uvedené </w:t>
      </w:r>
      <w:r w:rsidR="002D7430" w:rsidRPr="002D7430">
        <w:t>Smlouvy o</w:t>
      </w:r>
      <w:r w:rsidR="002D7430">
        <w:t> </w:t>
      </w:r>
      <w:r w:rsidR="002D7430" w:rsidRPr="002D7430">
        <w:t xml:space="preserve">zřízení práva stavby „Zázemí pro Park </w:t>
      </w:r>
      <w:proofErr w:type="spellStart"/>
      <w:r w:rsidR="002D7430" w:rsidRPr="002D7430">
        <w:t>Podviní</w:t>
      </w:r>
      <w:proofErr w:type="spellEnd"/>
      <w:r w:rsidR="002D7430" w:rsidRPr="002D7430">
        <w:t xml:space="preserve"> a cyklostezku“</w:t>
      </w:r>
      <w:r w:rsidRPr="00CD7517">
        <w:t>.</w:t>
      </w:r>
    </w:p>
    <w:p w:rsidR="00AC194F" w:rsidRPr="00CD7517" w:rsidRDefault="00AC194F" w:rsidP="00AC194F">
      <w:pPr>
        <w:numPr>
          <w:ilvl w:val="0"/>
          <w:numId w:val="22"/>
        </w:numPr>
        <w:spacing w:after="120"/>
        <w:ind w:left="567" w:hanging="567"/>
        <w:jc w:val="both"/>
      </w:pPr>
      <w:r w:rsidRPr="00CD7517">
        <w:t>Sml</w:t>
      </w:r>
      <w:r>
        <w:t>uvní strany souhlasí s obsahem D</w:t>
      </w:r>
      <w:r w:rsidRPr="00CD7517">
        <w:t>odatku č. 1 a na důkaz připojují své podpisy.</w:t>
      </w:r>
    </w:p>
    <w:p w:rsidR="004838F6" w:rsidRDefault="004838F6" w:rsidP="004838F6"/>
    <w:p w:rsidR="004838F6" w:rsidRPr="008C3064" w:rsidRDefault="004838F6" w:rsidP="004838F6"/>
    <w:p w:rsidR="00F3231C" w:rsidRDefault="004838F6" w:rsidP="004838F6">
      <w:pPr>
        <w:rPr>
          <w:sz w:val="20"/>
        </w:rPr>
      </w:pPr>
      <w:r>
        <w:rPr>
          <w:sz w:val="20"/>
        </w:rPr>
        <w:tab/>
      </w:r>
    </w:p>
    <w:p w:rsidR="004838F6" w:rsidRPr="00AC194F" w:rsidRDefault="004838F6" w:rsidP="00AC194F">
      <w:r w:rsidRPr="00AC194F">
        <w:t>V Praze dne .................</w:t>
      </w:r>
      <w:r w:rsidR="00AC194F">
        <w:tab/>
      </w:r>
      <w:r w:rsidR="00AC194F">
        <w:tab/>
      </w:r>
      <w:r w:rsidR="00AC194F">
        <w:tab/>
      </w:r>
      <w:r w:rsidR="00AC194F">
        <w:tab/>
      </w:r>
      <w:r w:rsidRPr="00AC194F">
        <w:t>V Praze dne .................</w:t>
      </w:r>
    </w:p>
    <w:p w:rsidR="004838F6" w:rsidRPr="00AC194F" w:rsidRDefault="004838F6" w:rsidP="004838F6"/>
    <w:p w:rsidR="004838F6" w:rsidRPr="00AC194F" w:rsidRDefault="004838F6" w:rsidP="004838F6"/>
    <w:p w:rsidR="004838F6" w:rsidRDefault="004838F6" w:rsidP="004838F6"/>
    <w:p w:rsidR="00D22174" w:rsidRDefault="00D22174" w:rsidP="004838F6"/>
    <w:p w:rsidR="00D22174" w:rsidRPr="00AC194F" w:rsidRDefault="00D22174" w:rsidP="004838F6"/>
    <w:p w:rsidR="004838F6" w:rsidRPr="00AC194F" w:rsidRDefault="004838F6" w:rsidP="004838F6">
      <w:r w:rsidRPr="00AC194F">
        <w:t>_______</w:t>
      </w:r>
      <w:r w:rsidR="00AC194F">
        <w:t>____________</w:t>
      </w:r>
      <w:r w:rsidR="00AC194F">
        <w:tab/>
      </w:r>
      <w:r w:rsidR="00AC194F">
        <w:tab/>
      </w:r>
      <w:r w:rsidR="00AC194F">
        <w:tab/>
      </w:r>
      <w:r w:rsidR="00AC194F">
        <w:tab/>
      </w:r>
      <w:r w:rsidRPr="00AC194F">
        <w:t>___________________</w:t>
      </w:r>
    </w:p>
    <w:p w:rsidR="004838F6" w:rsidRPr="00AC194F" w:rsidRDefault="004838F6">
      <w:r w:rsidRPr="00AC194F">
        <w:tab/>
      </w:r>
      <w:r w:rsidR="002D7430">
        <w:t xml:space="preserve"> </w:t>
      </w:r>
      <w:r w:rsidR="00BF12CF" w:rsidRPr="00AC194F">
        <w:t>vlastník</w:t>
      </w:r>
      <w:r w:rsidRPr="00AC194F">
        <w:tab/>
      </w:r>
      <w:r w:rsidRPr="00AC194F">
        <w:tab/>
      </w:r>
      <w:r w:rsidRPr="00AC194F">
        <w:tab/>
      </w:r>
      <w:r w:rsidRPr="00AC194F">
        <w:tab/>
      </w:r>
      <w:r w:rsidR="00AC194F">
        <w:tab/>
      </w:r>
      <w:r w:rsidR="00BF12CF" w:rsidRPr="00AC194F">
        <w:t xml:space="preserve">             stavebník</w:t>
      </w:r>
    </w:p>
    <w:sectPr w:rsidR="004838F6" w:rsidRPr="00AC194F" w:rsidSect="00175132">
      <w:pgSz w:w="11900" w:h="16840"/>
      <w:pgMar w:top="993" w:right="1835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895"/>
    <w:multiLevelType w:val="hybridMultilevel"/>
    <w:tmpl w:val="F86E2E78"/>
    <w:lvl w:ilvl="0" w:tplc="1C10E04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DED6442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13F5"/>
    <w:multiLevelType w:val="multilevel"/>
    <w:tmpl w:val="CB447710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00"/>
        </w:tabs>
        <w:ind w:left="700" w:hanging="70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B84A7A"/>
    <w:multiLevelType w:val="hybridMultilevel"/>
    <w:tmpl w:val="C7C8DC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73584"/>
    <w:multiLevelType w:val="multilevel"/>
    <w:tmpl w:val="9A9E46C8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00"/>
        </w:tabs>
        <w:ind w:left="700" w:hanging="70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A463C8"/>
    <w:multiLevelType w:val="multilevel"/>
    <w:tmpl w:val="A4A836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F40868"/>
    <w:multiLevelType w:val="multilevel"/>
    <w:tmpl w:val="715A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0"/>
        </w:tabs>
        <w:ind w:left="1060" w:hanging="70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6BF5D50"/>
    <w:multiLevelType w:val="hybridMultilevel"/>
    <w:tmpl w:val="70DE4D6A"/>
    <w:lvl w:ilvl="0" w:tplc="98346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AC2A16"/>
    <w:multiLevelType w:val="hybridMultilevel"/>
    <w:tmpl w:val="D8EE9A62"/>
    <w:lvl w:ilvl="0" w:tplc="56EC49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447A4"/>
    <w:multiLevelType w:val="multilevel"/>
    <w:tmpl w:val="8842CBFA"/>
    <w:lvl w:ilvl="0">
      <w:start w:val="3"/>
      <w:numFmt w:val="decimal"/>
      <w:lvlText w:val="%1."/>
      <w:lvlJc w:val="left"/>
      <w:pPr>
        <w:tabs>
          <w:tab w:val="num" w:pos="1060"/>
        </w:tabs>
        <w:ind w:left="1060" w:hanging="10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1060" w:hanging="10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780" w:hanging="10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0"/>
        </w:tabs>
        <w:ind w:left="2140" w:hanging="10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2183AEB"/>
    <w:multiLevelType w:val="multilevel"/>
    <w:tmpl w:val="6540D79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70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D33C23"/>
    <w:multiLevelType w:val="multilevel"/>
    <w:tmpl w:val="6FE40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932649"/>
    <w:multiLevelType w:val="multilevel"/>
    <w:tmpl w:val="8D58DFC2"/>
    <w:lvl w:ilvl="0">
      <w:start w:val="5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70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AD2613"/>
    <w:multiLevelType w:val="multilevel"/>
    <w:tmpl w:val="A96E5C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0" w:hanging="1800"/>
      </w:pPr>
      <w:rPr>
        <w:rFonts w:hint="default"/>
      </w:rPr>
    </w:lvl>
  </w:abstractNum>
  <w:abstractNum w:abstractNumId="13" w15:restartNumberingAfterBreak="0">
    <w:nsid w:val="30AD173F"/>
    <w:multiLevelType w:val="multilevel"/>
    <w:tmpl w:val="261A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1F93EB0"/>
    <w:multiLevelType w:val="hybridMultilevel"/>
    <w:tmpl w:val="D25E11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81154"/>
    <w:multiLevelType w:val="hybridMultilevel"/>
    <w:tmpl w:val="17DA6C82"/>
    <w:lvl w:ilvl="0" w:tplc="B7BAE79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76A0197"/>
    <w:multiLevelType w:val="multilevel"/>
    <w:tmpl w:val="2D9ACB54"/>
    <w:lvl w:ilvl="0">
      <w:start w:val="5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00"/>
        </w:tabs>
        <w:ind w:left="700" w:hanging="70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9423F0"/>
    <w:multiLevelType w:val="hybridMultilevel"/>
    <w:tmpl w:val="D5DCE50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C60DB"/>
    <w:multiLevelType w:val="hybridMultilevel"/>
    <w:tmpl w:val="60449A4C"/>
    <w:lvl w:ilvl="0" w:tplc="CE7036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67E5A"/>
    <w:multiLevelType w:val="hybridMultilevel"/>
    <w:tmpl w:val="071AD7E8"/>
    <w:lvl w:ilvl="0" w:tplc="466CF4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CC58B8"/>
    <w:multiLevelType w:val="multilevel"/>
    <w:tmpl w:val="1352B188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70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2F076E"/>
    <w:multiLevelType w:val="hybridMultilevel"/>
    <w:tmpl w:val="530EBE5A"/>
    <w:lvl w:ilvl="0" w:tplc="0658AE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ED644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66652"/>
    <w:multiLevelType w:val="multilevel"/>
    <w:tmpl w:val="027A3E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21A0E10"/>
    <w:multiLevelType w:val="hybridMultilevel"/>
    <w:tmpl w:val="7C8ECEEA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3240398"/>
    <w:multiLevelType w:val="hybridMultilevel"/>
    <w:tmpl w:val="F7F4173C"/>
    <w:lvl w:ilvl="0" w:tplc="C1321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0C3B88">
      <w:start w:val="1"/>
      <w:numFmt w:val="decimal"/>
      <w:isLgl/>
      <w:lvlText w:val="%2.%2."/>
      <w:lvlJc w:val="left"/>
      <w:pPr>
        <w:tabs>
          <w:tab w:val="num" w:pos="1060"/>
        </w:tabs>
        <w:ind w:left="1060" w:hanging="700"/>
      </w:pPr>
      <w:rPr>
        <w:rFonts w:ascii="Times New Roman" w:hAnsi="Times New Roman" w:hint="default"/>
      </w:rPr>
    </w:lvl>
    <w:lvl w:ilvl="2" w:tplc="41AA7DEA">
      <w:numFmt w:val="none"/>
      <w:lvlText w:val=""/>
      <w:lvlJc w:val="left"/>
      <w:pPr>
        <w:tabs>
          <w:tab w:val="num" w:pos="360"/>
        </w:tabs>
      </w:pPr>
    </w:lvl>
    <w:lvl w:ilvl="3" w:tplc="11C0507E">
      <w:numFmt w:val="none"/>
      <w:lvlText w:val=""/>
      <w:lvlJc w:val="left"/>
      <w:pPr>
        <w:tabs>
          <w:tab w:val="num" w:pos="360"/>
        </w:tabs>
      </w:pPr>
    </w:lvl>
    <w:lvl w:ilvl="4" w:tplc="732E0F5A">
      <w:numFmt w:val="none"/>
      <w:lvlText w:val=""/>
      <w:lvlJc w:val="left"/>
      <w:pPr>
        <w:tabs>
          <w:tab w:val="num" w:pos="360"/>
        </w:tabs>
      </w:pPr>
    </w:lvl>
    <w:lvl w:ilvl="5" w:tplc="36A49082">
      <w:numFmt w:val="none"/>
      <w:lvlText w:val=""/>
      <w:lvlJc w:val="left"/>
      <w:pPr>
        <w:tabs>
          <w:tab w:val="num" w:pos="360"/>
        </w:tabs>
      </w:pPr>
    </w:lvl>
    <w:lvl w:ilvl="6" w:tplc="36EAF6D0">
      <w:numFmt w:val="none"/>
      <w:lvlText w:val=""/>
      <w:lvlJc w:val="left"/>
      <w:pPr>
        <w:tabs>
          <w:tab w:val="num" w:pos="360"/>
        </w:tabs>
      </w:pPr>
    </w:lvl>
    <w:lvl w:ilvl="7" w:tplc="3B626F80">
      <w:numFmt w:val="none"/>
      <w:lvlText w:val=""/>
      <w:lvlJc w:val="left"/>
      <w:pPr>
        <w:tabs>
          <w:tab w:val="num" w:pos="360"/>
        </w:tabs>
      </w:pPr>
    </w:lvl>
    <w:lvl w:ilvl="8" w:tplc="FC862EE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A44534B"/>
    <w:multiLevelType w:val="multilevel"/>
    <w:tmpl w:val="11A440B8"/>
    <w:lvl w:ilvl="0">
      <w:start w:val="5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00"/>
        </w:tabs>
        <w:ind w:left="700" w:hanging="70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17"/>
  </w:num>
  <w:num w:numId="5">
    <w:abstractNumId w:val="9"/>
  </w:num>
  <w:num w:numId="6">
    <w:abstractNumId w:val="5"/>
  </w:num>
  <w:num w:numId="7">
    <w:abstractNumId w:val="22"/>
  </w:num>
  <w:num w:numId="8">
    <w:abstractNumId w:val="8"/>
  </w:num>
  <w:num w:numId="9">
    <w:abstractNumId w:val="1"/>
  </w:num>
  <w:num w:numId="10">
    <w:abstractNumId w:val="16"/>
  </w:num>
  <w:num w:numId="11">
    <w:abstractNumId w:val="7"/>
  </w:num>
  <w:num w:numId="12">
    <w:abstractNumId w:val="6"/>
  </w:num>
  <w:num w:numId="13">
    <w:abstractNumId w:val="13"/>
  </w:num>
  <w:num w:numId="14">
    <w:abstractNumId w:val="4"/>
  </w:num>
  <w:num w:numId="15">
    <w:abstractNumId w:val="20"/>
  </w:num>
  <w:num w:numId="16">
    <w:abstractNumId w:val="11"/>
  </w:num>
  <w:num w:numId="17">
    <w:abstractNumId w:val="19"/>
  </w:num>
  <w:num w:numId="18">
    <w:abstractNumId w:val="15"/>
  </w:num>
  <w:num w:numId="19">
    <w:abstractNumId w:val="3"/>
  </w:num>
  <w:num w:numId="20">
    <w:abstractNumId w:val="25"/>
  </w:num>
  <w:num w:numId="21">
    <w:abstractNumId w:val="2"/>
  </w:num>
  <w:num w:numId="22">
    <w:abstractNumId w:val="18"/>
  </w:num>
  <w:num w:numId="23">
    <w:abstractNumId w:val="21"/>
  </w:num>
  <w:num w:numId="24">
    <w:abstractNumId w:val="0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C2"/>
    <w:rsid w:val="000076B8"/>
    <w:rsid w:val="00124F94"/>
    <w:rsid w:val="00175132"/>
    <w:rsid w:val="002D7430"/>
    <w:rsid w:val="004838F6"/>
    <w:rsid w:val="004C2669"/>
    <w:rsid w:val="004D63F4"/>
    <w:rsid w:val="004F5D62"/>
    <w:rsid w:val="005E5FF7"/>
    <w:rsid w:val="006A3631"/>
    <w:rsid w:val="006B502E"/>
    <w:rsid w:val="006D2E9B"/>
    <w:rsid w:val="007A13FE"/>
    <w:rsid w:val="00871A92"/>
    <w:rsid w:val="008D7476"/>
    <w:rsid w:val="00973981"/>
    <w:rsid w:val="009E1011"/>
    <w:rsid w:val="00AC194F"/>
    <w:rsid w:val="00BE7B3A"/>
    <w:rsid w:val="00BF12CF"/>
    <w:rsid w:val="00CB35ED"/>
    <w:rsid w:val="00D22174"/>
    <w:rsid w:val="00D231C1"/>
    <w:rsid w:val="00D81D73"/>
    <w:rsid w:val="00DC4AAB"/>
    <w:rsid w:val="00DE1BC2"/>
    <w:rsid w:val="00E14A6E"/>
    <w:rsid w:val="00E87F4D"/>
    <w:rsid w:val="00F323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3602312-1126-4CD4-A2C4-6109C485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B5A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A70A5"/>
    <w:pPr>
      <w:keepNext/>
      <w:widowControl w:val="0"/>
      <w:outlineLvl w:val="1"/>
    </w:pPr>
    <w:rPr>
      <w:iCs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5B5A"/>
    <w:pPr>
      <w:tabs>
        <w:tab w:val="left" w:pos="284"/>
        <w:tab w:val="left" w:pos="2127"/>
      </w:tabs>
      <w:spacing w:before="120" w:line="264" w:lineRule="auto"/>
      <w:jc w:val="both"/>
    </w:pPr>
    <w:rPr>
      <w:szCs w:val="20"/>
    </w:rPr>
  </w:style>
  <w:style w:type="paragraph" w:customStyle="1" w:styleId="Identifikacestran">
    <w:name w:val="Identifikace stran"/>
    <w:basedOn w:val="Normln"/>
    <w:rsid w:val="00585442"/>
    <w:pPr>
      <w:spacing w:line="280" w:lineRule="atLeast"/>
      <w:jc w:val="center"/>
    </w:pPr>
    <w:rPr>
      <w:rFonts w:ascii="Garamond" w:hAnsi="Garamond"/>
    </w:rPr>
  </w:style>
  <w:style w:type="paragraph" w:styleId="Textbubliny">
    <w:name w:val="Balloon Text"/>
    <w:basedOn w:val="Normln"/>
    <w:semiHidden/>
    <w:rsid w:val="00D715D3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2311EE"/>
  </w:style>
  <w:style w:type="character" w:customStyle="1" w:styleId="Nadpis2Char">
    <w:name w:val="Nadpis 2 Char"/>
    <w:link w:val="Nadpis2"/>
    <w:rsid w:val="00EA70A5"/>
    <w:rPr>
      <w:iCs/>
      <w:snapToGrid w:val="0"/>
      <w:sz w:val="24"/>
      <w:lang w:eastAsia="cs-CZ"/>
    </w:rPr>
  </w:style>
  <w:style w:type="paragraph" w:customStyle="1" w:styleId="Barevnseznamzvraznn11">
    <w:name w:val="Barevný seznam – zvýraznění 11"/>
    <w:basedOn w:val="Normln"/>
    <w:qFormat/>
    <w:rsid w:val="006377F9"/>
    <w:pPr>
      <w:ind w:left="708"/>
    </w:pPr>
  </w:style>
  <w:style w:type="paragraph" w:styleId="Odstavecseseznamem">
    <w:name w:val="List Paragraph"/>
    <w:basedOn w:val="Normln"/>
    <w:uiPriority w:val="34"/>
    <w:qFormat/>
    <w:rsid w:val="00AC19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57E5E-29AF-431C-8D85-84D6B90B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BB6DA7A7</Template>
  <TotalTime>0</TotalTime>
  <Pages>2</Pages>
  <Words>412</Words>
  <Characters>2300</Characters>
  <Application>Microsoft Office Word</Application>
  <DocSecurity>4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Janovský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František Steidl</dc:creator>
  <cp:lastModifiedBy>Krejčová Helena (ÚMČP.9)</cp:lastModifiedBy>
  <cp:revision>2</cp:revision>
  <cp:lastPrinted>2017-05-03T08:38:00Z</cp:lastPrinted>
  <dcterms:created xsi:type="dcterms:W3CDTF">2017-05-09T12:43:00Z</dcterms:created>
  <dcterms:modified xsi:type="dcterms:W3CDTF">2017-05-09T12:43:00Z</dcterms:modified>
</cp:coreProperties>
</file>